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B57" w:rsidRDefault="006F3B57">
      <w:pPr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F85AA2" w:rsidRDefault="006F3B57">
      <w:pPr>
        <w:rPr>
          <w:rFonts w:ascii="Arial" w:hAnsi="Arial" w:cs="Arial"/>
          <w:b/>
          <w:bCs/>
          <w:sz w:val="24"/>
          <w:szCs w:val="24"/>
        </w:rPr>
      </w:pPr>
      <w:r>
        <w:rPr>
          <w:rFonts w:cs="Garamond"/>
          <w:bCs/>
          <w:noProof/>
        </w:rPr>
        <w:drawing>
          <wp:inline distT="0" distB="0" distL="0" distR="0" wp14:anchorId="65C14CE3" wp14:editId="43AF7F66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5AA2" w:rsidRPr="00047E39" w:rsidRDefault="00F85AA2" w:rsidP="00F85AA2">
      <w:pPr>
        <w:pStyle w:val="Style2"/>
        <w:widowControl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F85AA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4835BF" w:rsidRPr="00047E39">
        <w:rPr>
          <w:rStyle w:val="FontStyle33"/>
          <w:rFonts w:ascii="Times New Roman" w:hAnsi="Times New Roman" w:cs="Times New Roman"/>
          <w:b w:val="0"/>
          <w:sz w:val="20"/>
          <w:szCs w:val="20"/>
        </w:rPr>
        <w:t>4</w:t>
      </w:r>
    </w:p>
    <w:p w:rsidR="00F85AA2" w:rsidRPr="00F85AA2" w:rsidRDefault="00F85AA2" w:rsidP="00F85AA2">
      <w:pPr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F85AA2">
        <w:rPr>
          <w:rStyle w:val="FontStyle33"/>
          <w:rFonts w:ascii="Times New Roman" w:hAnsi="Times New Roman" w:cs="Times New Roman"/>
          <w:b w:val="0"/>
          <w:sz w:val="20"/>
          <w:szCs w:val="20"/>
        </w:rPr>
        <w:t>к Регламенту оказания услуг на финансовых рынках</w:t>
      </w:r>
      <w:r w:rsidR="006F3B5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ПАО «Совкомбанк»</w:t>
      </w:r>
    </w:p>
    <w:p w:rsidR="00047E39" w:rsidRPr="00047E39" w:rsidRDefault="00047E39" w:rsidP="00047E39">
      <w:pPr>
        <w:widowControl w:val="0"/>
        <w:autoSpaceDE/>
        <w:autoSpaceDN/>
        <w:jc w:val="center"/>
        <w:rPr>
          <w:b/>
        </w:rPr>
      </w:pPr>
      <w:r w:rsidRPr="00047E39">
        <w:rPr>
          <w:b/>
        </w:rPr>
        <w:t>АНКЕТА ЮРИДИЧЕСКОГО ЛИЦА</w:t>
      </w:r>
    </w:p>
    <w:p w:rsidR="00047E39" w:rsidRPr="00047E39" w:rsidRDefault="00047E39" w:rsidP="00047E39">
      <w:pPr>
        <w:widowControl w:val="0"/>
        <w:autoSpaceDE/>
        <w:autoSpaceDN/>
        <w:jc w:val="center"/>
        <w:rPr>
          <w:b/>
          <w:sz w:val="16"/>
          <w:szCs w:val="16"/>
        </w:rPr>
      </w:pPr>
    </w:p>
    <w:p w:rsidR="00047E39" w:rsidRPr="00047E39" w:rsidRDefault="00047E39" w:rsidP="00047E39">
      <w:pPr>
        <w:widowControl w:val="0"/>
        <w:autoSpaceDE/>
        <w:autoSpaceDN/>
        <w:jc w:val="center"/>
        <w:rPr>
          <w:b/>
          <w:sz w:val="16"/>
          <w:szCs w:val="16"/>
        </w:rPr>
      </w:pPr>
    </w:p>
    <w:tbl>
      <w:tblPr>
        <w:tblW w:w="1063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7"/>
        <w:gridCol w:w="8"/>
        <w:gridCol w:w="1417"/>
        <w:gridCol w:w="127"/>
        <w:gridCol w:w="278"/>
        <w:gridCol w:w="1197"/>
        <w:gridCol w:w="657"/>
        <w:gridCol w:w="961"/>
        <w:gridCol w:w="2450"/>
      </w:tblGrid>
      <w:tr w:rsidR="00047E39" w:rsidRPr="00047E39" w:rsidTr="004254F3">
        <w:trPr>
          <w:trHeight w:val="96"/>
        </w:trPr>
        <w:tc>
          <w:tcPr>
            <w:tcW w:w="10632" w:type="dxa"/>
            <w:gridSpan w:val="9"/>
            <w:shd w:val="clear" w:color="auto" w:fill="E6E6E6"/>
          </w:tcPr>
          <w:p w:rsidR="00047E39" w:rsidRPr="00047E39" w:rsidRDefault="00047E39" w:rsidP="00047E39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СВЕДЕНИЯ ОБ ИНВЕСТОРЕ</w:t>
            </w:r>
          </w:p>
        </w:tc>
      </w:tr>
      <w:tr w:rsidR="00047E39" w:rsidRPr="00047E39" w:rsidTr="004254F3">
        <w:trPr>
          <w:trHeight w:val="275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b/>
                <w:sz w:val="16"/>
                <w:szCs w:val="16"/>
                <w:lang w:val="en-US"/>
              </w:rPr>
            </w:pPr>
          </w:p>
        </w:tc>
      </w:tr>
      <w:tr w:rsidR="00047E39" w:rsidRPr="00047E39" w:rsidTr="004254F3">
        <w:trPr>
          <w:trHeight w:hRule="exact" w:val="285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Тип анкеты</w:t>
            </w:r>
          </w:p>
        </w:tc>
        <w:tc>
          <w:tcPr>
            <w:tcW w:w="1830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80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516C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516C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Первичная</w:t>
            </w:r>
          </w:p>
        </w:tc>
        <w:tc>
          <w:tcPr>
            <w:tcW w:w="5265" w:type="dxa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7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516C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516C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Изменение анкетных данных</w:t>
            </w:r>
          </w:p>
          <w:p w:rsidR="00047E39" w:rsidRPr="00047E39" w:rsidRDefault="00047E39" w:rsidP="00047E39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137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tcBorders>
              <w:top w:val="nil"/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5" w:type="dxa"/>
            <w:gridSpan w:val="4"/>
            <w:vMerge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Полное наименование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91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Наименования на иностранном языке (полное и сокращенное если имеются)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73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Государственная принадлежность 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23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516C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516C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 xml:space="preserve">Резидент                          </w: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="008F516C">
              <w:rPr>
                <w:rFonts w:ascii="Arial" w:hAnsi="Arial" w:cs="Arial"/>
                <w:sz w:val="16"/>
                <w:szCs w:val="16"/>
                <w:lang w:val="en-US"/>
              </w:rPr>
            </w:r>
            <w:r w:rsidR="008F516C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Нерезидент</w:t>
            </w:r>
          </w:p>
        </w:tc>
      </w:tr>
      <w:tr w:rsidR="00047E39" w:rsidRPr="00047E39" w:rsidTr="004254F3">
        <w:trPr>
          <w:trHeight w:hRule="exact" w:val="198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и дата государственной регистрации</w:t>
            </w:r>
          </w:p>
        </w:tc>
        <w:tc>
          <w:tcPr>
            <w:tcW w:w="3027" w:type="dxa"/>
            <w:gridSpan w:val="5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068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Дата государственной регистрации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027" w:type="dxa"/>
            <w:gridSpan w:val="5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\t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</w:p>
        </w:tc>
        <w:tc>
          <w:tcPr>
            <w:tcW w:w="4068" w:type="dxa"/>
            <w:gridSpan w:val="3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Место государственной регистрации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768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дате, номере и органе, осуществившем государственную регистрацию юр. лица до 01.07.2002 г. (для юридических лиц, зарегистрированных до 01.07.2002 г.)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712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Юридический адрес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фактического местонахождения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по юридическому адресу;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  <w:right w:val="nil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иной адрес:</w:t>
            </w:r>
          </w:p>
        </w:tc>
        <w:tc>
          <w:tcPr>
            <w:tcW w:w="5670" w:type="dxa"/>
            <w:gridSpan w:val="6"/>
            <w:tcBorders>
              <w:left w:val="nil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37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Почтовый адрес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по юридическому адресу;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иной адрес:</w:t>
            </w:r>
          </w:p>
        </w:tc>
        <w:tc>
          <w:tcPr>
            <w:tcW w:w="5670" w:type="dxa"/>
            <w:gridSpan w:val="6"/>
            <w:tcBorders>
              <w:left w:val="nil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37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27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Контактные данные</w:t>
            </w: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Телефон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Телефон 2</w:t>
            </w: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Факс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80"/>
              <w:jc w:val="center"/>
              <w:rPr>
                <w:sz w:val="16"/>
                <w:szCs w:val="16"/>
                <w:lang w:val="en-US"/>
              </w:rPr>
            </w:pPr>
            <w:r w:rsidRPr="00047E39">
              <w:rPr>
                <w:sz w:val="16"/>
                <w:szCs w:val="16"/>
                <w:lang w:val="en-US"/>
              </w:rPr>
              <w:t>E-mail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Классификаторы</w:t>
            </w: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ОКАТО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ОКПО</w:t>
            </w: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ОКОНХ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ОКФС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ОКОГУ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ОКОПФ</w:t>
            </w: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ОКТМО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ОКВЭД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61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Основные виды деятельности 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(для резидента расшифровка кода ОКВЭД)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536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наличии лицензий (разрешений):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Вид лицензируемой деятельности, номер и дата лицензии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ИНН (КИО)/КПП</w:t>
            </w:r>
          </w:p>
        </w:tc>
        <w:tc>
          <w:tcPr>
            <w:tcW w:w="3684" w:type="dxa"/>
            <w:gridSpan w:val="6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ИНН (КИО)</w:t>
            </w:r>
          </w:p>
        </w:tc>
        <w:tc>
          <w:tcPr>
            <w:tcW w:w="3411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КПП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6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411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25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об учредителях, собственниках имущества юридического лица, лицах, которые имеют право давать обязательные для юридического лица указания либо иным образом имеют возможность определять его решения, в том числе сведения об основном обществе или преобладающем, участвующем обществе (для дочерних или зависимых обществ), холдинговой компании или финансово – промышленной группе (если клиент в ней участвует):</w:t>
            </w:r>
          </w:p>
        </w:tc>
        <w:tc>
          <w:tcPr>
            <w:tcW w:w="4645" w:type="dxa"/>
            <w:gridSpan w:val="7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Наименования юридического лица/фамилия, имя, отчество физического лица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Процент участия</w:t>
            </w:r>
          </w:p>
        </w:tc>
      </w:tr>
      <w:tr w:rsidR="00047E39" w:rsidRPr="00047E39" w:rsidTr="004254F3">
        <w:trPr>
          <w:trHeight w:hRule="exact" w:val="1503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4645" w:type="dxa"/>
            <w:gridSpan w:val="7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570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величине зарегистрированного и оплаченного уставного капитала (складочного) или величине уставного фонда, имущества: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056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lastRenderedPageBreak/>
              <w:t>Сведения об органах юридического лица (структура органов управления юридического лица и сведения о физических лицах, входящих в состав исполнительных органов юридического лица):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10632" w:type="dxa"/>
            <w:gridSpan w:val="9"/>
            <w:shd w:val="clear" w:color="auto" w:fill="D9D9D9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ДОПОЛНИТЕЛЬНЫЕ СВЕДЕНИЯ ДЛЯ КРЕДИТНЫХ ОРГАНИЗАЦИЙ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Банковский идентификационный код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60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Обособленные подразделения 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(если имеются) 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корреспондентах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78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История, деловая репутация, сектор рынка и конкуренция (сведения подтверждающие существование   кредитной организации (например, ссылка на Bankers Almanac), сведения о реорганизации, измерения в характере деятельности, прошлые финансовые проблемы, репутация на национальном и зарубежных рынках, присутствие на рынках, основная доля в конкуренции и на рынке, специализация  по банковским продуктам и пр.)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blPrEx>
          <w:tblBorders>
            <w:insideV w:val="single" w:sz="4" w:space="0" w:color="auto"/>
          </w:tblBorders>
        </w:tblPrEx>
        <w:trPr>
          <w:trHeight w:hRule="exact" w:val="198"/>
        </w:trPr>
        <w:tc>
          <w:tcPr>
            <w:tcW w:w="10632" w:type="dxa"/>
            <w:gridSpan w:val="9"/>
            <w:shd w:val="clear" w:color="auto" w:fill="E6E6E6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СВЕДЕНИЯ О БЕНЕФИЦИАРНОМ ВЛАДЕЛЬЦЕ РЕГИСТРИРУЕМОГО ЛИЦА</w:t>
            </w:r>
          </w:p>
        </w:tc>
      </w:tr>
      <w:tr w:rsidR="00047E39" w:rsidRPr="00047E39" w:rsidTr="004254F3">
        <w:trPr>
          <w:trHeight w:hRule="exact" w:val="846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Процент (доля) участия в уставном капитале, либо сведения об основаниях, свидетельствующих о возможности контролировать действия юридического лица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09"/>
        </w:trPr>
        <w:tc>
          <w:tcPr>
            <w:tcW w:w="10632" w:type="dxa"/>
            <w:gridSpan w:val="9"/>
            <w:shd w:val="pct10" w:color="auto" w:fill="auto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 xml:space="preserve">СВЕДЕНИЯ О НАЛИЧИИ ВЫГОДОПРИОБРЕТАТЕЛЕЙ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(Регистрируемое лицо действует на основании агентского договора, договора комиссии, договора поручения, договора ДУ, пр.)</w:t>
            </w:r>
          </w:p>
        </w:tc>
      </w:tr>
      <w:tr w:rsidR="00047E39" w:rsidRPr="00047E39" w:rsidTr="004254F3">
        <w:trPr>
          <w:trHeight w:hRule="exact" w:val="428"/>
        </w:trPr>
        <w:tc>
          <w:tcPr>
            <w:tcW w:w="10632" w:type="dxa"/>
            <w:gridSpan w:val="9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Регистрируемое лицо действует в интересах выгодоприобретателей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Регистрируемое лицо действует в собственных интересах</w:t>
            </w:r>
            <w:r w:rsidRPr="00047E39">
              <w:rPr>
                <w:sz w:val="18"/>
                <w:szCs w:val="18"/>
              </w:rPr>
              <w:t xml:space="preserve"> </w:t>
            </w:r>
          </w:p>
        </w:tc>
      </w:tr>
      <w:tr w:rsidR="00047E39" w:rsidRPr="00047E39" w:rsidTr="004254F3">
        <w:trPr>
          <w:trHeight w:hRule="exact" w:val="249"/>
        </w:trPr>
        <w:tc>
          <w:tcPr>
            <w:tcW w:w="10632" w:type="dxa"/>
            <w:gridSpan w:val="9"/>
            <w:shd w:val="pct10" w:color="auto" w:fill="auto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СВЕДЕНИЯ О ВЫГОДОПРИОБРЕТАТЕЛЯХ, В ИНТЕРЕСАХ КОТОРЫХ, ДЕЙСТВУЕТ ЗАРЕГИСТРИРОВАННОЕ ЛИЦО</w:t>
            </w:r>
          </w:p>
        </w:tc>
      </w:tr>
      <w:tr w:rsidR="00047E39" w:rsidRPr="00047E39" w:rsidTr="004254F3">
        <w:trPr>
          <w:trHeight w:hRule="exact" w:val="501"/>
        </w:trPr>
        <w:tc>
          <w:tcPr>
            <w:tcW w:w="3545" w:type="dxa"/>
            <w:gridSpan w:val="2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Номер, дата и тип 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документа-основания</w:t>
            </w:r>
          </w:p>
        </w:tc>
        <w:tc>
          <w:tcPr>
            <w:tcW w:w="7087" w:type="dxa"/>
            <w:gridSpan w:val="7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  <w:sectPr w:rsidR="00047E39" w:rsidRPr="00047E39" w:rsidSect="00047E39">
          <w:footerReference w:type="default" r:id="rId8"/>
          <w:type w:val="continuous"/>
          <w:pgSz w:w="11906" w:h="16838" w:code="9"/>
          <w:pgMar w:top="749" w:right="566" w:bottom="284" w:left="1077" w:header="709" w:footer="0" w:gutter="0"/>
          <w:cols w:space="708"/>
          <w:docGrid w:linePitch="360"/>
        </w:sectPr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tbl>
      <w:tblPr>
        <w:tblW w:w="1063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5"/>
        <w:gridCol w:w="3043"/>
        <w:gridCol w:w="6804"/>
      </w:tblGrid>
      <w:tr w:rsidR="00047E39" w:rsidRPr="00047E39" w:rsidTr="004254F3">
        <w:trPr>
          <w:trHeight w:hRule="exact" w:val="198"/>
        </w:trPr>
        <w:tc>
          <w:tcPr>
            <w:tcW w:w="10632" w:type="dxa"/>
            <w:gridSpan w:val="3"/>
            <w:shd w:val="clear" w:color="auto" w:fill="E6E6E6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РЕКВИЗИТЫ БАНКОВСКИХ СЧЕТОВ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828" w:type="dxa"/>
            <w:gridSpan w:val="2"/>
            <w:shd w:val="clear" w:color="auto" w:fill="FFFFFF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получателя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828" w:type="dxa"/>
            <w:gridSpan w:val="2"/>
            <w:shd w:val="clear" w:color="auto" w:fill="FFFFFF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получателя на иностранном языке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 w:val="restart"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 xml:space="preserve">Валюта счета </w:t>
            </w:r>
            <w:r w:rsidRPr="00047E39">
              <w:rPr>
                <w:b/>
                <w:sz w:val="16"/>
                <w:szCs w:val="16"/>
                <w:lang w:val="en-US"/>
              </w:rPr>
              <w:t>RUB</w:t>
            </w: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счета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корреспондентского счета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\t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8"/>
                <w:szCs w:val="18"/>
              </w:rPr>
              <w:t>БИК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  <w:r w:rsidRPr="00047E39">
              <w:rPr>
                <w:sz w:val="18"/>
                <w:szCs w:val="18"/>
              </w:rPr>
              <w:t>Наименование Банка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  <w:r w:rsidRPr="00047E39">
              <w:rPr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 w:val="restart"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047E39">
              <w:rPr>
                <w:b/>
                <w:sz w:val="16"/>
                <w:szCs w:val="16"/>
              </w:rPr>
              <w:t xml:space="preserve">Валюта счета </w:t>
            </w:r>
            <w:r w:rsidRPr="00047E39">
              <w:rPr>
                <w:b/>
                <w:sz w:val="16"/>
                <w:szCs w:val="16"/>
                <w:lang w:val="en-US"/>
              </w:rPr>
              <w:t>USD</w:t>
            </w: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Банка-Посредника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SWIFT Банка-Посредника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\t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Банка 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69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SWIFT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  <w:lang w:val="en-US"/>
              </w:rPr>
            </w:pPr>
            <w:r w:rsidRPr="00047E39">
              <w:rPr>
                <w:sz w:val="16"/>
                <w:szCs w:val="16"/>
              </w:rPr>
              <w:t>Номер счета Получателя (</w:t>
            </w:r>
            <w:r w:rsidRPr="00047E39">
              <w:rPr>
                <w:sz w:val="16"/>
                <w:szCs w:val="16"/>
                <w:lang w:val="en-US"/>
              </w:rPr>
              <w:t>IBAN)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 w:val="restart"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047E39">
              <w:rPr>
                <w:b/>
                <w:sz w:val="16"/>
                <w:szCs w:val="16"/>
              </w:rPr>
              <w:t xml:space="preserve">Валюта счета </w:t>
            </w:r>
            <w:r w:rsidRPr="00047E39">
              <w:rPr>
                <w:b/>
                <w:sz w:val="16"/>
                <w:szCs w:val="16"/>
                <w:lang w:val="en-US"/>
              </w:rPr>
              <w:t>EURO</w:t>
            </w: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Банка-Посредника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SWIFT Банка-Посредника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Банка 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95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SWIFT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  <w:lang w:val="en-US"/>
              </w:rPr>
            </w:pPr>
            <w:r w:rsidRPr="00047E39">
              <w:rPr>
                <w:sz w:val="16"/>
                <w:szCs w:val="16"/>
              </w:rPr>
              <w:t>Номер счета Получателя</w:t>
            </w:r>
            <w:r w:rsidRPr="00047E39">
              <w:rPr>
                <w:sz w:val="16"/>
                <w:szCs w:val="16"/>
                <w:lang w:val="en-US"/>
              </w:rPr>
              <w:t xml:space="preserve"> </w:t>
            </w:r>
            <w:r w:rsidRPr="00047E39">
              <w:rPr>
                <w:sz w:val="16"/>
                <w:szCs w:val="16"/>
              </w:rPr>
              <w:t>(</w:t>
            </w:r>
            <w:r w:rsidRPr="00047E39">
              <w:rPr>
                <w:sz w:val="16"/>
                <w:szCs w:val="16"/>
                <w:lang w:val="en-US"/>
              </w:rPr>
              <w:t>IBAN)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10632" w:type="dxa"/>
            <w:gridSpan w:val="3"/>
            <w:shd w:val="clear" w:color="auto" w:fill="E6E6E6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ДО</w:t>
            </w:r>
            <w:r w:rsidRPr="00047E39">
              <w:rPr>
                <w:b/>
                <w:sz w:val="16"/>
                <w:szCs w:val="16"/>
                <w:shd w:val="clear" w:color="auto" w:fill="E6E6E6"/>
              </w:rPr>
              <w:t>ПОЛНИТЕЛЬНЫ</w:t>
            </w:r>
            <w:r w:rsidRPr="00047E39">
              <w:rPr>
                <w:b/>
                <w:sz w:val="16"/>
                <w:szCs w:val="16"/>
              </w:rPr>
              <w:t>Е ДАННЫЕ</w:t>
            </w:r>
          </w:p>
        </w:tc>
      </w:tr>
      <w:tr w:rsidR="00047E39" w:rsidRPr="00047E39" w:rsidTr="004254F3">
        <w:trPr>
          <w:trHeight w:hRule="exact" w:val="393"/>
        </w:trPr>
        <w:tc>
          <w:tcPr>
            <w:tcW w:w="3828" w:type="dxa"/>
            <w:gridSpan w:val="2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Способ приема поручений и иных документов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75"/>
        </w:trPr>
        <w:tc>
          <w:tcPr>
            <w:tcW w:w="3828" w:type="dxa"/>
            <w:gridSpan w:val="2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Способ выдачи отчетов и иных документов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  <w:r w:rsidRPr="00047E39">
        <w:rPr>
          <w:sz w:val="18"/>
          <w:szCs w:val="18"/>
        </w:rPr>
        <w:br w:type="page"/>
      </w: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1704"/>
        <w:gridCol w:w="1700"/>
        <w:gridCol w:w="70"/>
        <w:gridCol w:w="67"/>
        <w:gridCol w:w="374"/>
        <w:gridCol w:w="85"/>
        <w:gridCol w:w="2955"/>
        <w:gridCol w:w="7"/>
        <w:gridCol w:w="111"/>
        <w:gridCol w:w="14"/>
        <w:gridCol w:w="8"/>
        <w:gridCol w:w="280"/>
      </w:tblGrid>
      <w:tr w:rsidR="00047E39" w:rsidRPr="00047E39" w:rsidTr="004254F3">
        <w:trPr>
          <w:trHeight w:hRule="exact" w:val="198"/>
        </w:trPr>
        <w:tc>
          <w:tcPr>
            <w:tcW w:w="10349" w:type="dxa"/>
            <w:gridSpan w:val="13"/>
            <w:shd w:val="clear" w:color="auto" w:fill="E6E6E6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lastRenderedPageBreak/>
              <w:t>ОПРОСНЫЙ ЛИСТ</w:t>
            </w:r>
          </w:p>
        </w:tc>
      </w:tr>
      <w:tr w:rsidR="00047E39" w:rsidRPr="00047E39" w:rsidTr="004254F3">
        <w:trPr>
          <w:trHeight w:hRule="exact" w:val="376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Когда создана организация? *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i/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>(указать дату регистрации)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918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Сколько лет фактически работает организация?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(указать общий срок активной хозяйственной деятельности)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3251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Каковы основные направления бизнеса организации?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474" w:type="dxa"/>
            <w:gridSpan w:val="3"/>
            <w:tcBorders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инвестиционная деятельность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финансовая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посредническая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консультационная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развитие и увеличение объемов продаж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маркетинговая деятельность (комплексное изучение рынка и продвижение товара)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инновационная деятельность (научно-исследовательские и опытно-конструкторские разработки (НИОКР), внедрение технологических, управленческих новшеств)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 xml:space="preserve">внешнеторговая деятельность </w:t>
            </w:r>
            <w:r w:rsidRPr="00047E39">
              <w:rPr>
                <w:i/>
                <w:sz w:val="16"/>
                <w:szCs w:val="16"/>
              </w:rPr>
              <w:t>(указать страны регистрации контрагентов):_________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>___________________________________________________________________________________________________________________________</w:t>
            </w:r>
          </w:p>
        </w:tc>
        <w:tc>
          <w:tcPr>
            <w:tcW w:w="3901" w:type="dxa"/>
            <w:gridSpan w:val="9"/>
            <w:tcBorders>
              <w:lef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производственная деятельность (изготовление продукции соответствующего назначения и номенклатуры)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коммерческая деятельность (</w:t>
            </w:r>
            <w:r w:rsidRPr="00047E39">
              <w:rPr>
                <w:i/>
                <w:sz w:val="16"/>
                <w:szCs w:val="16"/>
              </w:rPr>
              <w:t>оптовая/розничная торговля, оказание услуг, выполнение работ (указать вид товаров/услуг/работ)):______________________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>_____________________________________________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 xml:space="preserve">материально-техническое снабжение производства </w:t>
            </w:r>
            <w:r w:rsidRPr="00047E39">
              <w:rPr>
                <w:i/>
                <w:sz w:val="16"/>
                <w:szCs w:val="16"/>
              </w:rPr>
              <w:t>(поставка сырья, материалов, обеспечение энергией, приобретение техники, оборудования)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="008F516C">
              <w:rPr>
                <w:rFonts w:ascii="Arial" w:hAnsi="Arial" w:cs="Arial"/>
                <w:sz w:val="16"/>
                <w:szCs w:val="16"/>
              </w:rPr>
            </w:r>
            <w:r w:rsidR="008F516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 xml:space="preserve">послепродажный сервис </w:t>
            </w:r>
            <w:r w:rsidRPr="00047E39">
              <w:rPr>
                <w:i/>
                <w:sz w:val="16"/>
                <w:szCs w:val="16"/>
              </w:rPr>
              <w:t>(пусконаладочные работы, гарантийное обслуживание, обеспечение запасными частями для ремонта (указать направление деятельности)____________________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 xml:space="preserve">____________________________________________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иное (</w:t>
            </w:r>
            <w:r w:rsidRPr="00047E39">
              <w:rPr>
                <w:i/>
                <w:sz w:val="16"/>
                <w:szCs w:val="16"/>
              </w:rPr>
              <w:t>указать направление деятельности)</w:t>
            </w:r>
            <w:r w:rsidRPr="00047E39">
              <w:rPr>
                <w:sz w:val="16"/>
                <w:szCs w:val="16"/>
              </w:rPr>
              <w:t>:____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____________________________________________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40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Каковы цели финансово-хозяйственной деятельности организации?</w:t>
            </w:r>
            <w:r w:rsidRPr="00047E39">
              <w:rPr>
                <w:sz w:val="16"/>
                <w:szCs w:val="16"/>
                <w:vertAlign w:val="superscript"/>
              </w:rPr>
              <w:t xml:space="preserve"> </w:t>
            </w:r>
            <w:r w:rsidRPr="00047E39">
              <w:rPr>
                <w:sz w:val="16"/>
                <w:szCs w:val="16"/>
              </w:rPr>
              <w:t>*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541" w:type="dxa"/>
            <w:gridSpan w:val="4"/>
            <w:vMerge w:val="restart"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извлечение/получение прибыли от основной хозяйственной деятельности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реализация общественных проектов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финансирование/инвестирование 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развитие и увеличение объемов продаж 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обеспечение потребителей продукцией</w:t>
            </w:r>
          </w:p>
        </w:tc>
        <w:tc>
          <w:tcPr>
            <w:tcW w:w="3834" w:type="dxa"/>
            <w:gridSpan w:val="8"/>
            <w:tcBorders>
              <w:left w:val="single" w:sz="4" w:space="0" w:color="FFFFFF"/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иные </w:t>
            </w:r>
            <w:r w:rsidRPr="00047E39">
              <w:rPr>
                <w:i/>
                <w:sz w:val="16"/>
                <w:szCs w:val="16"/>
              </w:rPr>
              <w:t>(указать иные цели)</w:t>
            </w:r>
          </w:p>
        </w:tc>
      </w:tr>
      <w:tr w:rsidR="00047E39" w:rsidRPr="00047E39" w:rsidTr="004254F3">
        <w:trPr>
          <w:trHeight w:hRule="exact" w:val="198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350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 w:right="14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Основные контрагенты, планируемые плательщики и получатели по операциям с денежными средствами*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 w:right="142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(указать наименования основных контрагентов, с которыми происходят/будут происходить</w:t>
            </w:r>
            <w:r w:rsidRPr="00047E39">
              <w:rPr>
                <w:i/>
                <w:sz w:val="18"/>
                <w:szCs w:val="18"/>
                <w:lang w:eastAsia="en-US"/>
              </w:rPr>
              <w:t xml:space="preserve"> </w:t>
            </w:r>
            <w:r w:rsidRPr="00047E39">
              <w:rPr>
                <w:i/>
                <w:sz w:val="16"/>
                <w:szCs w:val="16"/>
                <w:lang w:eastAsia="en-US"/>
              </w:rPr>
              <w:t>взаиморасчеты)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66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Имеет ли организация счета в других банках (указать каких) и если да, то чем объясняется ее обращение в Банк?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(в случае положительного ответа, указать причину обращения в ПАО «Совкомбанк»)</w:t>
            </w:r>
          </w:p>
        </w:tc>
        <w:tc>
          <w:tcPr>
            <w:tcW w:w="1704" w:type="dxa"/>
            <w:vMerge w:val="restart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 имеет 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 w:val="restart"/>
            <w:tcBorders>
              <w:right w:val="nil"/>
            </w:tcBorders>
          </w:tcPr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имеет, в</w:t>
            </w: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Цель оформления:</w:t>
            </w:r>
          </w:p>
        </w:tc>
        <w:tc>
          <w:tcPr>
            <w:tcW w:w="3683" w:type="dxa"/>
            <w:gridSpan w:val="8"/>
            <w:tcBorders>
              <w:left w:val="nil"/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FFFFFF"/>
              <w:bottom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55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8"/>
            <w:tcBorders>
              <w:top w:val="nil"/>
              <w:left w:val="nil"/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single" w:sz="4" w:space="0" w:color="FFFFFF"/>
              <w:bottom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8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bottom w:val="nil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71" w:type="dxa"/>
            <w:gridSpan w:val="10"/>
            <w:tcBorders>
              <w:top w:val="nil"/>
              <w:left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49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Оформлялись ли кредиты в других банках (указать в каких)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i/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>(в случае положительного ответа, указать цель получения кредита(-ов))</w:t>
            </w:r>
          </w:p>
        </w:tc>
        <w:tc>
          <w:tcPr>
            <w:tcW w:w="1704" w:type="dxa"/>
            <w:vMerge w:val="restart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 оформлялись  </w:t>
            </w:r>
          </w:p>
        </w:tc>
        <w:tc>
          <w:tcPr>
            <w:tcW w:w="1700" w:type="dxa"/>
            <w:vMerge w:val="restart"/>
            <w:tcBorders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оформлялись, в</w:t>
            </w: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Цель оформления:</w:t>
            </w: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 w:val="restart"/>
            <w:tcBorders>
              <w:lef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5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lef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03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lef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951"/>
        </w:trPr>
        <w:tc>
          <w:tcPr>
            <w:tcW w:w="2974" w:type="dxa"/>
            <w:vMerge w:val="restart"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Цели установления и предполагаемый характер деловых отношений с ПАО «Совкомбанк»*</w:t>
            </w:r>
          </w:p>
        </w:tc>
        <w:tc>
          <w:tcPr>
            <w:tcW w:w="3404" w:type="dxa"/>
            <w:gridSpan w:val="2"/>
            <w:vMerge w:val="restart"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Расчетно-кассовое обслуживание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Размещение депозита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Получение кредита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Получение банковской гарантии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Аренда банковской ячейки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Обслуживание  по зарплатным проектам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Депозитарное обслуживание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Брокерское обслуживание </w:t>
            </w:r>
          </w:p>
        </w:tc>
        <w:tc>
          <w:tcPr>
            <w:tcW w:w="3971" w:type="dxa"/>
            <w:gridSpan w:val="10"/>
            <w:tcBorders>
              <w:left w:val="single" w:sz="4" w:space="0" w:color="FFFFFF"/>
              <w:bottom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Осуществление операций в иностранной валюте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Обслуживание с использование пластиковых карт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Обслуживание с использование ДБО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Иное </w:t>
            </w:r>
            <w:r w:rsidRPr="00047E39">
              <w:rPr>
                <w:i/>
                <w:sz w:val="16"/>
                <w:szCs w:val="16"/>
              </w:rPr>
              <w:t>(указать цель)</w:t>
            </w:r>
          </w:p>
        </w:tc>
      </w:tr>
      <w:tr w:rsidR="00047E39" w:rsidRPr="00047E39" w:rsidTr="004254F3">
        <w:trPr>
          <w:trHeight w:hRule="exact" w:val="278"/>
        </w:trPr>
        <w:tc>
          <w:tcPr>
            <w:tcW w:w="2974" w:type="dxa"/>
            <w:vMerge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4"/>
            <w:tcBorders>
              <w:top w:val="dotted" w:sz="4" w:space="0" w:color="FFFFFF"/>
              <w:left w:val="single" w:sz="4" w:space="0" w:color="FFFFFF"/>
              <w:bottom w:val="nil"/>
              <w:righ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tcBorders>
              <w:top w:val="dotted" w:sz="4" w:space="0" w:color="FFFFFF"/>
              <w:left w:val="dotted" w:sz="4" w:space="0" w:color="FFFFFF"/>
              <w:bottom w:val="nil"/>
              <w:righ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413" w:type="dxa"/>
            <w:gridSpan w:val="4"/>
            <w:tcBorders>
              <w:top w:val="dotted" w:sz="4" w:space="0" w:color="FFFFFF"/>
              <w:left w:val="dotted" w:sz="4" w:space="0" w:color="FFFFFF"/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09"/>
        </w:trPr>
        <w:tc>
          <w:tcPr>
            <w:tcW w:w="2974" w:type="dxa"/>
            <w:vMerge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4"/>
            <w:tcBorders>
              <w:top w:val="single" w:sz="4" w:space="0" w:color="FFFFFF"/>
              <w:left w:val="single" w:sz="4" w:space="0" w:color="FFFFFF"/>
              <w:righ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left w:val="dotted" w:sz="4" w:space="0" w:color="FFFFFF"/>
              <w:righ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FFFFFF"/>
              <w:lef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31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Какова цель обращения в Банк?*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долгосрочные отношения с целью получения комплексного обслуживания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краткосрочные отношения с целью совершения отдельных разовых операций и сделок</w:t>
            </w:r>
          </w:p>
        </w:tc>
      </w:tr>
      <w:tr w:rsidR="00047E39" w:rsidRPr="00047E39" w:rsidTr="004254F3">
        <w:trPr>
          <w:trHeight w:hRule="exact" w:val="876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об источниках происхождения денежных средств и (или) иного имущества Клиента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  <w:sectPr w:rsidR="00047E39" w:rsidRPr="00047E39" w:rsidSect="00B229D8">
          <w:headerReference w:type="default" r:id="rId9"/>
          <w:footerReference w:type="default" r:id="rId10"/>
          <w:pgSz w:w="11906" w:h="16838" w:code="9"/>
          <w:pgMar w:top="749" w:right="566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288"/>
        <w:gridCol w:w="3186"/>
        <w:gridCol w:w="3613"/>
        <w:gridCol w:w="288"/>
      </w:tblGrid>
      <w:tr w:rsidR="00047E39" w:rsidRPr="00047E39" w:rsidTr="004254F3">
        <w:trPr>
          <w:trHeight w:hRule="exact" w:val="2200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lastRenderedPageBreak/>
              <w:t>Сведения о финансовом положении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Финансовое положение клиента может быть оценено как: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Данные о финансовом положении отсутствуют </w:t>
            </w:r>
            <w:r w:rsidRPr="00047E39">
              <w:rPr>
                <w:i/>
                <w:sz w:val="16"/>
                <w:szCs w:val="16"/>
              </w:rPr>
              <w:t xml:space="preserve">(некоммерческие организации, вновь созданные юридические лица, индивидуальные предприниматели, с момента государственной регистрации которых прошло менее 3-х месяцев или когда финансово-хозяйственная деятельность юридического лица, индивидуального предпринимателя  временно не ведется (в налоговый орган сдается нулевая отчетность))                                                                    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Стабильное финансовое положение, постоянный положительный финансовый результат в течение последнего налогового периода.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Нестабильное финансовое положение, наличие положительного и отрицательного финансового результата в течение последнего налогового периода.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Плохое финансовое положение, отрицательный финансовый результат.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571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производстве по делу о несостоятельности (банкротстве) юридического  лица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</w:t>
            </w:r>
          </w:p>
        </w:tc>
      </w:tr>
      <w:tr w:rsidR="00047E39" w:rsidRPr="00047E39" w:rsidTr="004254F3">
        <w:trPr>
          <w:trHeight w:hRule="exact" w:val="849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вступивших в силу решениях судебных органов о признании юридического лица несостоятельным (банкротом)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</w:t>
            </w:r>
          </w:p>
        </w:tc>
      </w:tr>
      <w:tr w:rsidR="00047E39" w:rsidRPr="00047E39" w:rsidTr="004254F3">
        <w:trPr>
          <w:trHeight w:hRule="exact" w:val="849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проведении процедур ликвидации юридического лица по состоянию на дату представления документов в Банк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</w:t>
            </w:r>
          </w:p>
        </w:tc>
      </w:tr>
      <w:tr w:rsidR="00047E39" w:rsidRPr="00047E39" w:rsidTr="004254F3">
        <w:trPr>
          <w:trHeight w:hRule="exact" w:val="844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фактах неисполнения юридическим лицом своих денежных обязательств по причине отсутствия денежных средств на банковских счетах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</w:t>
            </w:r>
          </w:p>
        </w:tc>
      </w:tr>
      <w:tr w:rsidR="00047E39" w:rsidRPr="00047E39" w:rsidTr="004254F3">
        <w:trPr>
          <w:trHeight w:val="3396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деловой репутации</w:t>
            </w:r>
          </w:p>
        </w:tc>
        <w:tc>
          <w:tcPr>
            <w:tcW w:w="7375" w:type="dxa"/>
            <w:gridSpan w:val="4"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Отзывы о юридическом лице (индивидуальном предпринимателе), составленные клиентами Банка, имеющих с ним деловые отношения: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 и представлены в Банк;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Отзывы о юридическом лице (индивидуальном предпринимателе), составленные кредитными организациями, ранее его обслуживающими, с информацией об оценке его деловой репутации: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 и представлены в Банк;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Иные отзывы о юридическом лице, имеющие с ним деловые отношения: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 и представлены в Банк;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Факты, отрицательно влияющие на деловую репутацию юридического лица: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отсутствуют;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Содержание фактов, отрицательно влияющих на деловую репутацию юридического лица,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индивидуального предпринимателя (при наличии):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124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 w:val="restart"/>
            <w:tcBorders>
              <w:top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2"/>
            <w:tcBorders>
              <w:left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vMerge w:val="restart"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86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2"/>
            <w:tcBorders>
              <w:left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86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2"/>
            <w:tcBorders>
              <w:left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8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2"/>
            <w:tcBorders>
              <w:left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24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Сведения о планируемых операциях по счету / счетам за месяц*  </w:t>
            </w:r>
            <w:r w:rsidRPr="00047E39">
              <w:rPr>
                <w:i/>
                <w:sz w:val="16"/>
                <w:szCs w:val="16"/>
              </w:rPr>
              <w:t>(указать количество операций (учитывая операции в иностранной валюте), сумм операций в валюте</w:t>
            </w:r>
            <w:r w:rsidRPr="00047E39">
              <w:rPr>
                <w:sz w:val="16"/>
                <w:szCs w:val="16"/>
              </w:rPr>
              <w:t xml:space="preserve"> </w:t>
            </w:r>
            <w:r w:rsidRPr="00047E39">
              <w:rPr>
                <w:i/>
                <w:sz w:val="16"/>
                <w:szCs w:val="16"/>
              </w:rPr>
              <w:t>проведения)</w:t>
            </w:r>
          </w:p>
        </w:tc>
        <w:tc>
          <w:tcPr>
            <w:tcW w:w="3474" w:type="dxa"/>
            <w:gridSpan w:val="2"/>
            <w:shd w:val="pct10" w:color="auto" w:fill="auto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Количество</w:t>
            </w:r>
          </w:p>
        </w:tc>
        <w:tc>
          <w:tcPr>
            <w:tcW w:w="3901" w:type="dxa"/>
            <w:gridSpan w:val="2"/>
            <w:shd w:val="pct10" w:color="auto" w:fill="auto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Сумма</w:t>
            </w:r>
          </w:p>
        </w:tc>
      </w:tr>
      <w:tr w:rsidR="00047E39" w:rsidRPr="00047E39" w:rsidTr="004254F3">
        <w:trPr>
          <w:trHeight w:hRule="exact" w:val="22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4"/>
            <w:shd w:val="pct10" w:color="auto" w:fill="auto"/>
            <w:vAlign w:val="center"/>
          </w:tcPr>
          <w:p w:rsidR="00047E39" w:rsidRPr="00047E39" w:rsidRDefault="00047E39" w:rsidP="00047E39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Общее количество и сумма планируемых операций: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2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4"/>
            <w:shd w:val="clear" w:color="auto" w:fill="D9D9D9"/>
            <w:vAlign w:val="center"/>
          </w:tcPr>
          <w:p w:rsidR="00047E39" w:rsidRPr="00047E39" w:rsidRDefault="00047E39" w:rsidP="00047E39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в т.ч. по снятию денежных средств в наличной форме: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41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4"/>
            <w:shd w:val="clear" w:color="auto" w:fill="D9D9D9"/>
            <w:vAlign w:val="center"/>
          </w:tcPr>
          <w:p w:rsidR="00047E39" w:rsidRPr="00047E39" w:rsidRDefault="00047E39" w:rsidP="00047E39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в т.ч. связанных с переводами денежных средств в рамках внешнеэкономической  деятельности:</w:t>
            </w:r>
          </w:p>
        </w:tc>
      </w:tr>
      <w:tr w:rsidR="00047E39" w:rsidRPr="00047E39" w:rsidTr="004254F3">
        <w:trPr>
          <w:trHeight w:hRule="exact" w:val="22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2"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491"/>
        </w:trPr>
        <w:tc>
          <w:tcPr>
            <w:tcW w:w="10349" w:type="dxa"/>
            <w:gridSpan w:val="5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Планируется ли осуществление операций по переводу денежных средств на счета лиц – нерезидентов, не являющихся резидентами Республики Беларусь или Республики Казахстан, и действующих в своих интересах или по поручению третьих лиц, по заключенным с ними внешнеторговым договорам (контрактам), по которым ввоз товаров, ранее приобретенных у резидентов Республики Беларусь или Республики Казахстан соответственно, будет осуществляться с территории Республики Беларусь или Республики Казахстан, с оформлением товарно-транспортных накладных грузоотправителями Республики Беларусь или Республики Казахстан?:</w:t>
            </w:r>
          </w:p>
          <w:p w:rsidR="00047E39" w:rsidRPr="00047E39" w:rsidRDefault="00047E39" w:rsidP="00047E39">
            <w:pPr>
              <w:autoSpaceDE/>
              <w:autoSpaceDN/>
              <w:ind w:left="568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да;</w:t>
            </w:r>
          </w:p>
          <w:p w:rsidR="00047E39" w:rsidRPr="00047E39" w:rsidRDefault="00047E39" w:rsidP="00047E39">
            <w:pPr>
              <w:autoSpaceDE/>
              <w:autoSpaceDN/>
              <w:ind w:left="568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нет.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tabs>
          <w:tab w:val="left" w:pos="2309"/>
        </w:tabs>
        <w:autoSpaceDE/>
        <w:autoSpaceDN/>
        <w:sectPr w:rsidR="00047E39" w:rsidRPr="00047E39" w:rsidSect="0054124E">
          <w:pgSz w:w="11906" w:h="16838" w:code="9"/>
          <w:pgMar w:top="749" w:right="566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997"/>
        <w:gridCol w:w="2552"/>
        <w:gridCol w:w="3624"/>
        <w:gridCol w:w="345"/>
      </w:tblGrid>
      <w:tr w:rsidR="00047E39" w:rsidRPr="00047E39" w:rsidTr="004254F3">
        <w:trPr>
          <w:trHeight w:hRule="exact" w:val="1129"/>
        </w:trPr>
        <w:tc>
          <w:tcPr>
            <w:tcW w:w="2831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lastRenderedPageBreak/>
              <w:t>Виды договоров (контрактов), по которым планируется осуществление расчетов*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549" w:type="dxa"/>
            <w:gridSpan w:val="2"/>
            <w:vMerge w:val="restart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купли-продажи (поставки) товаров (продукции).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подряда (выполнения работ)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оказания услуг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займов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Агентские договоры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комиссии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поручения</w:t>
            </w: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доверительного управления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поручительства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Внешнеторговые договоры (контракты)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 Иные: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75"/>
        </w:trPr>
        <w:tc>
          <w:tcPr>
            <w:tcW w:w="2831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2"/>
            <w:vMerge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75"/>
        </w:trPr>
        <w:tc>
          <w:tcPr>
            <w:tcW w:w="2831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2"/>
            <w:vMerge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808"/>
        </w:trPr>
        <w:tc>
          <w:tcPr>
            <w:tcW w:w="10349" w:type="dxa"/>
            <w:gridSpan w:val="5"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Является ли Ваша организация финансовой организацией в соответствии с законом США о налогообложении иностранных счетов (Foreign Account Tax Compliance Act, далее - FATCA)?  </w:t>
            </w:r>
          </w:p>
          <w:p w:rsidR="00047E39" w:rsidRPr="00047E39" w:rsidRDefault="00047E39" w:rsidP="00047E39">
            <w:pPr>
              <w:autoSpaceDE/>
              <w:autoSpaceDN/>
              <w:snapToGrid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ДА                                                      </w:t>
            </w: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="008F516C">
              <w:rPr>
                <w:sz w:val="16"/>
                <w:szCs w:val="16"/>
              </w:rPr>
            </w:r>
            <w:r w:rsidR="008F516C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НЕТ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1"/>
        </w:trPr>
        <w:tc>
          <w:tcPr>
            <w:tcW w:w="3828" w:type="dxa"/>
            <w:gridSpan w:val="2"/>
            <w:vMerge w:val="restart"/>
            <w:tcBorders>
              <w:top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Если да, то предоставьте, пожалуйста, GIIN:</w:t>
            </w:r>
          </w:p>
        </w:tc>
        <w:tc>
          <w:tcPr>
            <w:tcW w:w="6176" w:type="dxa"/>
            <w:gridSpan w:val="2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33"/>
        </w:trPr>
        <w:tc>
          <w:tcPr>
            <w:tcW w:w="3828" w:type="dxa"/>
            <w:gridSpan w:val="2"/>
            <w:vMerge/>
            <w:tcBorders>
              <w:right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tbl>
      <w:tblPr>
        <w:tblW w:w="10331" w:type="dxa"/>
        <w:tblInd w:w="-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2"/>
        <w:gridCol w:w="3969"/>
      </w:tblGrid>
      <w:tr w:rsidR="00047E39" w:rsidRPr="00047E39" w:rsidTr="004254F3">
        <w:trPr>
          <w:trHeight w:hRule="exact" w:val="2424"/>
        </w:trPr>
        <w:tc>
          <w:tcPr>
            <w:tcW w:w="63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</w:rPr>
            </w:pPr>
            <w:r w:rsidRPr="00047E39">
              <w:rPr>
                <w:b/>
              </w:rPr>
              <w:t>Образец оттиска печати регистрируемого лица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p w:rsidR="00047E39" w:rsidRPr="00047E39" w:rsidRDefault="00047E39" w:rsidP="00047E39">
      <w:pPr>
        <w:autoSpaceDE/>
        <w:autoSpaceDN/>
        <w:ind w:right="360" w:firstLine="284"/>
        <w:rPr>
          <w:sz w:val="18"/>
          <w:szCs w:val="18"/>
        </w:rPr>
      </w:pPr>
      <w:r w:rsidRPr="00047E39">
        <w:rPr>
          <w:sz w:val="16"/>
          <w:szCs w:val="16"/>
        </w:rPr>
        <w:t>Сведения запрашиваются на основании требований п.1.1 статьи 7 Федерального закона от 07.08.2001 г. №115-ФЗ «О противодействии легализации (отмыванию) доходов, полученных преступным путем, и финансированию терроризма», и Приложения №2 к Положению Банка России №499-П от 15.10.2015г. "Об идентификации кредитными организациями клиентов, представителей клиента, выгодоприобретателей и бенефициарных владельцев в целях противодействия легализации (отмыванию) доходов, полученных преступным путем, и финансированию терроризма.</w:t>
      </w: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  <w:r w:rsidRPr="00047E39">
        <w:rPr>
          <w:sz w:val="18"/>
          <w:szCs w:val="18"/>
        </w:rPr>
        <w:t>Достоверность указанных сведений, подтверждаю:</w:t>
      </w: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  <w:u w:val="single"/>
        </w:rPr>
      </w:pPr>
      <w:r w:rsidRPr="00047E39">
        <w:rPr>
          <w:sz w:val="18"/>
          <w:szCs w:val="18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</w:rPr>
        <w:tab/>
      </w:r>
      <w:r w:rsidRPr="00047E39">
        <w:rPr>
          <w:sz w:val="18"/>
          <w:szCs w:val="18"/>
          <w:u w:val="single"/>
        </w:rPr>
        <w:t>/</w:t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  <w:t>/</w:t>
      </w:r>
    </w:p>
    <w:p w:rsidR="00047E39" w:rsidRPr="00047E39" w:rsidRDefault="00047E39" w:rsidP="00047E39">
      <w:pPr>
        <w:autoSpaceDE/>
        <w:autoSpaceDN/>
        <w:rPr>
          <w:sz w:val="18"/>
          <w:szCs w:val="18"/>
        </w:rPr>
      </w:pPr>
      <w:r w:rsidRPr="00047E39">
        <w:rPr>
          <w:sz w:val="18"/>
          <w:szCs w:val="18"/>
        </w:rPr>
        <w:tab/>
      </w:r>
      <w:r w:rsidRPr="00047E39">
        <w:rPr>
          <w:sz w:val="18"/>
          <w:szCs w:val="18"/>
        </w:rPr>
        <w:tab/>
        <w:t>(Подпись)</w:t>
      </w:r>
      <w:r w:rsidRPr="00047E39">
        <w:rPr>
          <w:sz w:val="18"/>
          <w:szCs w:val="18"/>
        </w:rPr>
        <w:tab/>
      </w:r>
      <w:r w:rsidRPr="00047E39">
        <w:rPr>
          <w:sz w:val="18"/>
          <w:szCs w:val="18"/>
        </w:rPr>
        <w:tab/>
      </w:r>
      <w:r w:rsidRPr="00047E39">
        <w:rPr>
          <w:sz w:val="18"/>
          <w:szCs w:val="18"/>
        </w:rPr>
        <w:tab/>
      </w:r>
      <w:r w:rsidRPr="00047E39">
        <w:rPr>
          <w:sz w:val="18"/>
          <w:szCs w:val="18"/>
        </w:rPr>
        <w:tab/>
        <w:t xml:space="preserve">               (Фамилия, инициалы)</w:t>
      </w:r>
    </w:p>
    <w:p w:rsidR="00047E39" w:rsidRPr="00047E39" w:rsidRDefault="00047E39" w:rsidP="00047E39">
      <w:pPr>
        <w:autoSpaceDE/>
        <w:autoSpaceDN/>
        <w:rPr>
          <w:sz w:val="18"/>
          <w:szCs w:val="18"/>
        </w:rPr>
      </w:pP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tabs>
          <w:tab w:val="left" w:pos="2309"/>
        </w:tabs>
        <w:autoSpaceDE/>
        <w:autoSpaceDN/>
      </w:pPr>
      <w:r w:rsidRPr="00047E39">
        <w:t>М. П.</w:t>
      </w: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  <w:r w:rsidRPr="00047E3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8A391" wp14:editId="4EE7C200">
                <wp:simplePos x="0" y="0"/>
                <wp:positionH relativeFrom="column">
                  <wp:posOffset>5080</wp:posOffset>
                </wp:positionH>
                <wp:positionV relativeFrom="paragraph">
                  <wp:posOffset>73025</wp:posOffset>
                </wp:positionV>
                <wp:extent cx="2143125" cy="0"/>
                <wp:effectExtent l="5080" t="6350" r="13970" b="127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CA77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.4pt;margin-top:5.7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"/>
            </w:pict>
          </mc:Fallback>
        </mc:AlternateContent>
      </w:r>
    </w:p>
    <w:p w:rsidR="00047E39" w:rsidRPr="00047E39" w:rsidRDefault="00047E39" w:rsidP="00047E39">
      <w:pPr>
        <w:autoSpaceDE/>
        <w:autoSpaceDN/>
        <w:rPr>
          <w:sz w:val="16"/>
          <w:szCs w:val="16"/>
        </w:rPr>
      </w:pPr>
      <w:r w:rsidRPr="00047E39">
        <w:rPr>
          <w:sz w:val="16"/>
          <w:szCs w:val="16"/>
        </w:rPr>
        <w:t>* не обязательные для заполнения поля (в случае предоставления опросного листа с целью планового обновления сведений).</w:t>
      </w: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autoSpaceDE/>
        <w:autoSpaceDN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85AA2" w:rsidRDefault="00F85AA2">
      <w:pPr>
        <w:rPr>
          <w:rFonts w:ascii="Arial" w:hAnsi="Arial" w:cs="Arial"/>
          <w:b/>
          <w:bCs/>
          <w:sz w:val="24"/>
          <w:szCs w:val="24"/>
        </w:rPr>
      </w:pPr>
    </w:p>
    <w:sectPr w:rsidR="00F85AA2" w:rsidSect="00454B1E">
      <w:footerReference w:type="default" r:id="rId11"/>
      <w:type w:val="continuous"/>
      <w:pgSz w:w="11907" w:h="16840"/>
      <w:pgMar w:top="357" w:right="850" w:bottom="306" w:left="1644" w:header="510" w:footer="51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FF" w:rsidRDefault="000321FF" w:rsidP="00CA000A">
      <w:r>
        <w:separator/>
      </w:r>
    </w:p>
  </w:endnote>
  <w:endnote w:type="continuationSeparator" w:id="0">
    <w:p w:rsidR="000321FF" w:rsidRDefault="000321FF" w:rsidP="00CA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E39" w:rsidRDefault="00047E39" w:rsidP="000C74F6">
    <w:pPr>
      <w:ind w:right="360"/>
      <w:rPr>
        <w:sz w:val="18"/>
        <w:szCs w:val="18"/>
      </w:rPr>
    </w:pPr>
  </w:p>
  <w:p w:rsidR="00047E39" w:rsidRPr="00B91673" w:rsidRDefault="00047E39" w:rsidP="000C74F6">
    <w:pPr>
      <w:ind w:right="360"/>
      <w:rPr>
        <w:sz w:val="18"/>
        <w:szCs w:val="18"/>
        <w:u w:val="single"/>
      </w:rPr>
    </w:pP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  <w:u w:val="single"/>
      </w:rPr>
      <w:t>/</w:t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  <w:t>/</w:t>
    </w:r>
  </w:p>
  <w:p w:rsidR="00047E39" w:rsidRDefault="00047E39" w:rsidP="000C74F6">
    <w:pPr>
      <w:rPr>
        <w:sz w:val="18"/>
        <w:szCs w:val="18"/>
      </w:rPr>
    </w:pP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  <w:t>(Подпись)</w:t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  <w:t>(Фамилия, инициалы)</w:t>
    </w:r>
  </w:p>
  <w:p w:rsidR="00047E39" w:rsidRDefault="00047E39" w:rsidP="000C74F6">
    <w:pPr>
      <w:rPr>
        <w:sz w:val="18"/>
        <w:szCs w:val="18"/>
      </w:rPr>
    </w:pPr>
  </w:p>
  <w:p w:rsidR="00047E39" w:rsidRDefault="00047E39" w:rsidP="000C74F6">
    <w:pPr>
      <w:rPr>
        <w:sz w:val="18"/>
        <w:szCs w:val="18"/>
      </w:rPr>
    </w:pPr>
    <w:r>
      <w:tab/>
    </w:r>
    <w:r w:rsidRPr="00AD096A">
      <w:rPr>
        <w:sz w:val="18"/>
        <w:szCs w:val="18"/>
      </w:rPr>
      <w:t>М. П</w:t>
    </w:r>
    <w:r>
      <w:rPr>
        <w:sz w:val="18"/>
        <w:szCs w:val="18"/>
      </w:rPr>
      <w:t>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8F516C">
      <w:rPr>
        <w:b/>
        <w:noProof/>
        <w:sz w:val="18"/>
        <w:szCs w:val="18"/>
      </w:rPr>
      <w:t>1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8F516C">
      <w:rPr>
        <w:b/>
        <w:noProof/>
        <w:sz w:val="18"/>
        <w:szCs w:val="18"/>
      </w:rPr>
      <w:t>6</w:t>
    </w:r>
    <w:r w:rsidRPr="00C73641">
      <w:rPr>
        <w:b/>
        <w:sz w:val="18"/>
        <w:szCs w:val="18"/>
      </w:rPr>
      <w:fldChar w:fldCharType="end"/>
    </w:r>
  </w:p>
  <w:p w:rsidR="00047E39" w:rsidRPr="000C74F6" w:rsidRDefault="00047E39" w:rsidP="000C74F6">
    <w:pPr>
      <w:pStyle w:val="aa"/>
      <w:rPr>
        <w:rStyle w:val="ad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E39" w:rsidRDefault="00047E39" w:rsidP="00C36A53">
    <w:pPr>
      <w:ind w:right="360"/>
      <w:rPr>
        <w:sz w:val="18"/>
        <w:szCs w:val="18"/>
      </w:rPr>
    </w:pPr>
  </w:p>
  <w:p w:rsidR="00047E39" w:rsidRPr="00B91673" w:rsidRDefault="00047E39" w:rsidP="00C36A53">
    <w:pPr>
      <w:ind w:right="360"/>
      <w:rPr>
        <w:sz w:val="18"/>
        <w:szCs w:val="18"/>
        <w:u w:val="single"/>
      </w:rPr>
    </w:pPr>
    <w:r w:rsidRPr="00B91673">
      <w:rPr>
        <w:sz w:val="18"/>
        <w:szCs w:val="18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  <w:u w:val="single"/>
      </w:rPr>
      <w:t>/</w:t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  <w:t>/</w:t>
    </w:r>
  </w:p>
  <w:p w:rsidR="00047E39" w:rsidRDefault="00047E39" w:rsidP="00C36A53">
    <w:pPr>
      <w:rPr>
        <w:sz w:val="18"/>
        <w:szCs w:val="18"/>
      </w:rPr>
    </w:pP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  <w:t>(Подпись)</w:t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  <w:t>(Фамилия, инициалы)</w:t>
    </w:r>
  </w:p>
  <w:p w:rsidR="00047E39" w:rsidRDefault="00047E39" w:rsidP="00C36A53">
    <w:pPr>
      <w:rPr>
        <w:sz w:val="18"/>
        <w:szCs w:val="18"/>
      </w:rPr>
    </w:pPr>
  </w:p>
  <w:p w:rsidR="00047E39" w:rsidRDefault="00047E39" w:rsidP="00C36A53">
    <w:pPr>
      <w:rPr>
        <w:sz w:val="18"/>
        <w:szCs w:val="18"/>
      </w:rPr>
    </w:pPr>
    <w:r>
      <w:tab/>
    </w:r>
    <w:r w:rsidRPr="00AD096A">
      <w:rPr>
        <w:sz w:val="18"/>
        <w:szCs w:val="18"/>
      </w:rPr>
      <w:t>М. П</w:t>
    </w:r>
    <w:r>
      <w:rPr>
        <w:sz w:val="18"/>
        <w:szCs w:val="18"/>
      </w:rPr>
      <w:t>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8F516C">
      <w:rPr>
        <w:b/>
        <w:noProof/>
        <w:sz w:val="18"/>
        <w:szCs w:val="18"/>
      </w:rPr>
      <w:t>5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8F516C">
      <w:rPr>
        <w:b/>
        <w:noProof/>
        <w:sz w:val="18"/>
        <w:szCs w:val="18"/>
      </w:rPr>
      <w:t>6</w:t>
    </w:r>
    <w:r w:rsidRPr="00C73641">
      <w:rPr>
        <w:b/>
        <w:sz w:val="18"/>
        <w:szCs w:val="18"/>
      </w:rPr>
      <w:fldChar w:fldCharType="end"/>
    </w:r>
  </w:p>
  <w:p w:rsidR="00047E39" w:rsidRPr="002A07B8" w:rsidRDefault="00047E39" w:rsidP="002A07B8">
    <w:pPr>
      <w:pStyle w:val="a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00A" w:rsidRDefault="00CA000A" w:rsidP="00CA000A">
    <w:pPr>
      <w:tabs>
        <w:tab w:val="left" w:pos="360"/>
      </w:tabs>
      <w:ind w:left="360" w:hanging="360"/>
      <w:contextualSpacing/>
      <w:jc w:val="both"/>
      <w:rPr>
        <w:b/>
        <w:bCs/>
      </w:rPr>
    </w:pPr>
    <w:r>
      <w:rPr>
        <w:b/>
        <w:bCs/>
      </w:rPr>
      <w:t>Анкета</w:t>
    </w:r>
    <w:r w:rsidRPr="001B2FC4">
      <w:rPr>
        <w:b/>
        <w:bCs/>
      </w:rPr>
      <w:t xml:space="preserve"> принят</w:t>
    </w:r>
    <w:r>
      <w:rPr>
        <w:b/>
        <w:bCs/>
      </w:rPr>
      <w:t>а</w:t>
    </w:r>
    <w:r w:rsidRPr="001B2FC4">
      <w:rPr>
        <w:b/>
        <w:bCs/>
      </w:rPr>
      <w:t xml:space="preserve"> и подписан</w:t>
    </w:r>
    <w:r>
      <w:rPr>
        <w:b/>
        <w:bCs/>
      </w:rPr>
      <w:t>а</w:t>
    </w:r>
    <w:r w:rsidRPr="001B2FC4">
      <w:rPr>
        <w:b/>
        <w:bCs/>
      </w:rPr>
      <w:t xml:space="preserve"> в моем присутствии: </w:t>
    </w:r>
  </w:p>
  <w:p w:rsidR="00CA000A" w:rsidRPr="001B2FC4" w:rsidRDefault="00CA000A" w:rsidP="00CA000A">
    <w:pPr>
      <w:tabs>
        <w:tab w:val="left" w:pos="360"/>
      </w:tabs>
      <w:ind w:left="360" w:hanging="360"/>
      <w:contextualSpacing/>
      <w:jc w:val="both"/>
      <w:rPr>
        <w:b/>
        <w:bCs/>
      </w:rPr>
    </w:pPr>
  </w:p>
  <w:tbl>
    <w:tblPr>
      <w:tblStyle w:val="ac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CA000A" w:rsidRPr="001B2FC4" w:rsidTr="00911510">
      <w:tc>
        <w:tcPr>
          <w:tcW w:w="3403" w:type="dxa"/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  <w:r w:rsidRPr="001B2FC4">
            <w:rPr>
              <w:b/>
            </w:rPr>
            <w:t>«___»</w:t>
          </w:r>
          <w:r>
            <w:rPr>
              <w:b/>
            </w:rPr>
            <w:t xml:space="preserve"> _______</w:t>
          </w:r>
          <w:r w:rsidRPr="001B2FC4">
            <w:rPr>
              <w:b/>
            </w:rPr>
            <w:t xml:space="preserve"> 20</w:t>
          </w:r>
          <w:r>
            <w:rPr>
              <w:b/>
            </w:rPr>
            <w:t>_</w:t>
          </w:r>
          <w:r w:rsidRPr="001B2FC4">
            <w:rPr>
              <w:b/>
            </w:rPr>
            <w:t>__</w:t>
          </w:r>
          <w:r>
            <w:rPr>
              <w:b/>
            </w:rPr>
            <w:t xml:space="preserve"> г</w:t>
          </w:r>
          <w:r w:rsidRPr="001B2FC4">
            <w:rPr>
              <w:b/>
            </w:rPr>
            <w:t xml:space="preserve">  __ ч. __ мин.</w:t>
          </w:r>
        </w:p>
      </w:tc>
      <w:tc>
        <w:tcPr>
          <w:tcW w:w="283" w:type="dxa"/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center"/>
            <w:rPr>
              <w:b/>
              <w:bCs/>
            </w:rPr>
          </w:pPr>
        </w:p>
      </w:tc>
      <w:tc>
        <w:tcPr>
          <w:tcW w:w="283" w:type="dxa"/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84" w:type="dxa"/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center"/>
            <w:rPr>
              <w:b/>
              <w:bCs/>
            </w:rPr>
          </w:pPr>
          <w:r>
            <w:rPr>
              <w:b/>
              <w:bCs/>
            </w:rPr>
            <w:t>/                                         /</w:t>
          </w:r>
        </w:p>
      </w:tc>
    </w:tr>
    <w:tr w:rsidR="00CA000A" w:rsidRPr="00033368" w:rsidTr="00911510">
      <w:tc>
        <w:tcPr>
          <w:tcW w:w="3403" w:type="dxa"/>
        </w:tcPr>
        <w:p w:rsidR="00CA000A" w:rsidRPr="007C0C6C" w:rsidRDefault="00CA000A" w:rsidP="00911510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CA000A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CA000A" w:rsidRPr="00033368" w:rsidRDefault="00CA000A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CA000A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CA000A" w:rsidRPr="00033368" w:rsidRDefault="00CA000A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CA000A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CA000A" w:rsidRPr="00033368" w:rsidRDefault="00CA000A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67446284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A000A" w:rsidRDefault="00CA000A" w:rsidP="00CA000A">
            <w:pPr>
              <w:pStyle w:val="aa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F516C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F516C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FF" w:rsidRDefault="000321FF" w:rsidP="00CA000A">
      <w:r>
        <w:separator/>
      </w:r>
    </w:p>
  </w:footnote>
  <w:footnote w:type="continuationSeparator" w:id="0">
    <w:p w:rsidR="000321FF" w:rsidRDefault="000321FF" w:rsidP="00CA0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C93" w:rsidRDefault="00075C93">
    <w:pPr>
      <w:pStyle w:val="a8"/>
    </w:pPr>
  </w:p>
  <w:p w:rsidR="00047E39" w:rsidRDefault="00047E39" w:rsidP="00B229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76B25"/>
    <w:multiLevelType w:val="hybridMultilevel"/>
    <w:tmpl w:val="8F4E35B2"/>
    <w:lvl w:ilvl="0" w:tplc="41EEB47C">
      <w:start w:val="1"/>
      <w:numFmt w:val="decimal"/>
      <w:lvlText w:val="%1."/>
      <w:lvlJc w:val="left"/>
      <w:pPr>
        <w:ind w:left="4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7C0"/>
    <w:rsid w:val="000321FF"/>
    <w:rsid w:val="00041F2D"/>
    <w:rsid w:val="00047E39"/>
    <w:rsid w:val="000741BB"/>
    <w:rsid w:val="00075C93"/>
    <w:rsid w:val="001011E5"/>
    <w:rsid w:val="001449F0"/>
    <w:rsid w:val="0015650B"/>
    <w:rsid w:val="0016623F"/>
    <w:rsid w:val="001A149F"/>
    <w:rsid w:val="001A37AC"/>
    <w:rsid w:val="001C2F4B"/>
    <w:rsid w:val="0021606B"/>
    <w:rsid w:val="00256FCC"/>
    <w:rsid w:val="002754B9"/>
    <w:rsid w:val="00276DCF"/>
    <w:rsid w:val="002A6F14"/>
    <w:rsid w:val="002B2865"/>
    <w:rsid w:val="002D39F5"/>
    <w:rsid w:val="002D555A"/>
    <w:rsid w:val="003B0B11"/>
    <w:rsid w:val="00454B1E"/>
    <w:rsid w:val="00474B22"/>
    <w:rsid w:val="004779D0"/>
    <w:rsid w:val="004835BF"/>
    <w:rsid w:val="004A03C1"/>
    <w:rsid w:val="00504B3D"/>
    <w:rsid w:val="0054224D"/>
    <w:rsid w:val="00565660"/>
    <w:rsid w:val="0061565D"/>
    <w:rsid w:val="00625995"/>
    <w:rsid w:val="00655212"/>
    <w:rsid w:val="00657D70"/>
    <w:rsid w:val="006623B4"/>
    <w:rsid w:val="00683E31"/>
    <w:rsid w:val="00686CCD"/>
    <w:rsid w:val="006B6E40"/>
    <w:rsid w:val="006D00CA"/>
    <w:rsid w:val="006F2DFA"/>
    <w:rsid w:val="006F3B57"/>
    <w:rsid w:val="007705B3"/>
    <w:rsid w:val="0083066C"/>
    <w:rsid w:val="0084097A"/>
    <w:rsid w:val="00862465"/>
    <w:rsid w:val="008908FB"/>
    <w:rsid w:val="008B15D8"/>
    <w:rsid w:val="008B742A"/>
    <w:rsid w:val="008F516C"/>
    <w:rsid w:val="0092484A"/>
    <w:rsid w:val="00936C2F"/>
    <w:rsid w:val="00A20BF9"/>
    <w:rsid w:val="00A370A1"/>
    <w:rsid w:val="00A50959"/>
    <w:rsid w:val="00A7760F"/>
    <w:rsid w:val="00AA0351"/>
    <w:rsid w:val="00AB5D5D"/>
    <w:rsid w:val="00AD3729"/>
    <w:rsid w:val="00AE6D5E"/>
    <w:rsid w:val="00B1157C"/>
    <w:rsid w:val="00B50E84"/>
    <w:rsid w:val="00B5215B"/>
    <w:rsid w:val="00B522E7"/>
    <w:rsid w:val="00B769DB"/>
    <w:rsid w:val="00BC3FD4"/>
    <w:rsid w:val="00BD06C6"/>
    <w:rsid w:val="00BE5D5C"/>
    <w:rsid w:val="00C2142D"/>
    <w:rsid w:val="00C96944"/>
    <w:rsid w:val="00CA000A"/>
    <w:rsid w:val="00CB5FC9"/>
    <w:rsid w:val="00CB6C27"/>
    <w:rsid w:val="00CC7A8B"/>
    <w:rsid w:val="00D435A3"/>
    <w:rsid w:val="00D46FB1"/>
    <w:rsid w:val="00E65D37"/>
    <w:rsid w:val="00E8318D"/>
    <w:rsid w:val="00E857C0"/>
    <w:rsid w:val="00F85AA2"/>
    <w:rsid w:val="00FB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D8CE6611-276A-4BC5-A351-106ECA04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pPr>
      <w:widowControl w:val="0"/>
      <w:shd w:val="clear" w:color="auto" w:fill="FFFFFF"/>
      <w:spacing w:before="192" w:line="408" w:lineRule="exact"/>
      <w:jc w:val="center"/>
    </w:pPr>
    <w:rPr>
      <w:b/>
      <w:bCs/>
      <w:color w:val="000000"/>
      <w:spacing w:val="3"/>
      <w:sz w:val="23"/>
      <w:szCs w:val="23"/>
    </w:rPr>
  </w:style>
  <w:style w:type="character" w:customStyle="1" w:styleId="a4">
    <w:name w:val="Основной текст Знак"/>
    <w:link w:val="a3"/>
    <w:uiPriority w:val="99"/>
    <w:semiHidden/>
    <w:rPr>
      <w:sz w:val="20"/>
      <w:szCs w:val="20"/>
    </w:rPr>
  </w:style>
  <w:style w:type="paragraph" w:styleId="a5">
    <w:name w:val="No Spacing"/>
    <w:uiPriority w:val="1"/>
    <w:qFormat/>
    <w:rsid w:val="00686CC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686CCD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6B6E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E4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A00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000A"/>
  </w:style>
  <w:style w:type="paragraph" w:styleId="aa">
    <w:name w:val="footer"/>
    <w:basedOn w:val="a"/>
    <w:link w:val="ab"/>
    <w:uiPriority w:val="99"/>
    <w:unhideWhenUsed/>
    <w:rsid w:val="00CA00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000A"/>
  </w:style>
  <w:style w:type="table" w:styleId="ac">
    <w:name w:val="Table Grid"/>
    <w:basedOn w:val="a1"/>
    <w:uiPriority w:val="59"/>
    <w:rsid w:val="00CA0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F85AA2"/>
    <w:pPr>
      <w:widowControl w:val="0"/>
      <w:adjustRightInd w:val="0"/>
    </w:pPr>
    <w:rPr>
      <w:rFonts w:ascii="Garamond" w:hAnsi="Garamond"/>
      <w:sz w:val="24"/>
      <w:szCs w:val="24"/>
    </w:rPr>
  </w:style>
  <w:style w:type="character" w:styleId="ad">
    <w:name w:val="page number"/>
    <w:basedOn w:val="a0"/>
    <w:uiPriority w:val="99"/>
    <w:rsid w:val="00047E39"/>
    <w:rPr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Гулидо Екатерина Павловна</cp:lastModifiedBy>
  <cp:revision>2</cp:revision>
  <cp:lastPrinted>2017-08-25T11:36:00Z</cp:lastPrinted>
  <dcterms:created xsi:type="dcterms:W3CDTF">2020-01-21T06:09:00Z</dcterms:created>
  <dcterms:modified xsi:type="dcterms:W3CDTF">2020-01-21T06:09:00Z</dcterms:modified>
</cp:coreProperties>
</file>